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E220C" w14:textId="77777777" w:rsidR="0033610B" w:rsidRDefault="0033610B" w:rsidP="0033610B"/>
    <w:p w14:paraId="4376265D" w14:textId="77777777" w:rsidR="0033610B" w:rsidRDefault="0033610B" w:rsidP="0033610B"/>
    <w:p w14:paraId="1509AB5A" w14:textId="71B7FD0D" w:rsidR="00CB6BB4" w:rsidRDefault="00CB6BB4" w:rsidP="0033610B"/>
    <w:p w14:paraId="18971886" w14:textId="0DD0DB10" w:rsidR="00CB6BB4" w:rsidRDefault="00CB6BB4" w:rsidP="0033610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49B909E" wp14:editId="14A84583">
                <wp:simplePos x="0" y="0"/>
                <wp:positionH relativeFrom="margin">
                  <wp:align>right</wp:align>
                </wp:positionH>
                <wp:positionV relativeFrom="paragraph">
                  <wp:posOffset>258445</wp:posOffset>
                </wp:positionV>
                <wp:extent cx="1962150" cy="1404620"/>
                <wp:effectExtent l="0" t="0" r="0" b="0"/>
                <wp:wrapTight wrapText="bothSides">
                  <wp:wrapPolygon edited="0">
                    <wp:start x="0" y="0"/>
                    <wp:lineTo x="0" y="21432"/>
                    <wp:lineTo x="21390" y="21432"/>
                    <wp:lineTo x="21390" y="0"/>
                    <wp:lineTo x="0" y="0"/>
                  </wp:wrapPolygon>
                </wp:wrapTight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2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00EAD" w14:textId="5EAF3DF1" w:rsidR="00CB6BB4" w:rsidRPr="00CB6BB4" w:rsidRDefault="00CB6BB4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CB6BB4">
                              <w:rPr>
                                <w:sz w:val="32"/>
                                <w:szCs w:val="32"/>
                              </w:rPr>
                              <w:t xml:space="preserve">Si fa una corsetta di prova, poi si procede alle gare. Dopo alcune gare, tutti gli alunni sono invitati a riflettere sulle probabilità di vittoria di ciascun cavallo.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49B909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103.3pt;margin-top:20.35pt;width:154.5pt;height:110.6pt;z-index:-251657216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" stroked="f">
                <v:textbox style="mso-fit-shape-to-text:t">
                  <w:txbxContent>
                    <w:p w14:paraId="4E400EAD" w14:textId="5EAF3DF1" w:rsidR="00CB6BB4" w:rsidRPr="00CB6BB4" w:rsidRDefault="00CB6BB4">
                      <w:pPr>
                        <w:rPr>
                          <w:sz w:val="32"/>
                          <w:szCs w:val="32"/>
                        </w:rPr>
                      </w:pPr>
                      <w:r w:rsidRPr="00CB6BB4">
                        <w:rPr>
                          <w:sz w:val="32"/>
                          <w:szCs w:val="32"/>
                        </w:rPr>
                        <w:t xml:space="preserve">Si fa una corsetta di prova, poi si procede alle gare. Dopo alcune gare, tutti gli alunni sono invitati a riflettere sulle probabilità di vittoria di ciascun cavallo.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tbl>
      <w:tblPr>
        <w:tblW w:w="105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04"/>
        <w:gridCol w:w="837"/>
        <w:gridCol w:w="867"/>
      </w:tblGrid>
      <w:tr w:rsidR="00CB6BB4" w:rsidRPr="00CB6BB4" w14:paraId="54528E74" w14:textId="77777777" w:rsidTr="00CB6BB4">
        <w:trPr>
          <w:trHeight w:val="416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2F45A" w14:textId="77777777" w:rsidR="00CB6BB4" w:rsidRPr="00CB6BB4" w:rsidRDefault="00CB6BB4" w:rsidP="00CB6BB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it-CH" w:eastAsia="it-CH"/>
                <w14:ligatures w14:val="none"/>
              </w:rPr>
            </w:pP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F34FD9B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EF20624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2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5E25CF4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3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8150098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4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8C475C0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5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3E618E0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6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D54FFD8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7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0E803B2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8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1FE291D1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9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200C3B6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10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center"/>
            <w:hideMark/>
          </w:tcPr>
          <w:p w14:paraId="0260ED38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FREQ.</w:t>
            </w:r>
          </w:p>
        </w:tc>
        <w:tc>
          <w:tcPr>
            <w:tcW w:w="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center"/>
            <w:hideMark/>
          </w:tcPr>
          <w:p w14:paraId="5B79377D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28"/>
                <w:szCs w:val="28"/>
                <w:lang w:val="it-CH" w:eastAsia="it-CH"/>
                <w14:ligatures w14:val="none"/>
              </w:rPr>
              <w:t>PROB.</w:t>
            </w:r>
          </w:p>
        </w:tc>
      </w:tr>
      <w:tr w:rsidR="00CB6BB4" w:rsidRPr="00CB6BB4" w14:paraId="148A8FF7" w14:textId="77777777" w:rsidTr="00CB6BB4">
        <w:trPr>
          <w:trHeight w:val="133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14:paraId="7E2FD306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32"/>
                <w:szCs w:val="32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sz w:val="32"/>
                <w:szCs w:val="32"/>
                <w:lang w:val="it-CH" w:eastAsia="it-CH"/>
                <w14:ligatures w14:val="none"/>
              </w:rPr>
              <w:t>BIANCO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0BBF9A0C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085846B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2D35D058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048680C9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37075711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2FA3FBEC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410450EB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DA12C73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0B3312E5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416889DF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627E1011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193B5723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</w:tr>
      <w:tr w:rsidR="00CB6BB4" w:rsidRPr="00CB6BB4" w14:paraId="63CA4176" w14:textId="77777777" w:rsidTr="00CB6BB4">
        <w:trPr>
          <w:trHeight w:val="12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0000"/>
            <w:noWrap/>
            <w:textDirection w:val="btLr"/>
            <w:vAlign w:val="center"/>
            <w:hideMark/>
          </w:tcPr>
          <w:p w14:paraId="22C1BDB1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FFFFFF"/>
                <w:kern w:val="0"/>
                <w:sz w:val="32"/>
                <w:szCs w:val="32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FFFFFF"/>
                <w:kern w:val="0"/>
                <w:sz w:val="32"/>
                <w:szCs w:val="32"/>
                <w:lang w:val="it-CH" w:eastAsia="it-CH"/>
                <w14:ligatures w14:val="none"/>
              </w:rPr>
              <w:t>NERO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7D96E34C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209ADD10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701F6B6D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006932C8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ECDD1A2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18F02FCA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1660484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1C81544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03E4BF54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798CA306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23570F26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5DECE2EB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</w:tr>
      <w:tr w:rsidR="00CB6BB4" w:rsidRPr="00CB6BB4" w14:paraId="2F515AB6" w14:textId="77777777" w:rsidTr="00CB6BB4">
        <w:trPr>
          <w:trHeight w:val="122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noWrap/>
            <w:textDirection w:val="btLr"/>
            <w:vAlign w:val="center"/>
            <w:hideMark/>
          </w:tcPr>
          <w:p w14:paraId="613E41E1" w14:textId="77777777" w:rsidR="00CB6BB4" w:rsidRPr="00CB6BB4" w:rsidRDefault="00CB6BB4" w:rsidP="00CB6BB4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FFFF00"/>
                <w:kern w:val="0"/>
                <w:sz w:val="32"/>
                <w:szCs w:val="32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b/>
                <w:bCs/>
                <w:color w:val="FFFF00"/>
                <w:kern w:val="0"/>
                <w:sz w:val="32"/>
                <w:szCs w:val="32"/>
                <w:lang w:val="it-CH" w:eastAsia="it-CH"/>
                <w14:ligatures w14:val="none"/>
              </w:rPr>
              <w:t>GRIGIO</w:t>
            </w:r>
          </w:p>
        </w:tc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2C7231CD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33ED4FE1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321E2C60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4A993D36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73CE0E64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430B00FF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18321B6B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552971C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5C7BF2B3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F2D0"/>
            <w:noWrap/>
            <w:vAlign w:val="bottom"/>
            <w:hideMark/>
          </w:tcPr>
          <w:p w14:paraId="1A1A9B97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E6F5"/>
            <w:noWrap/>
            <w:vAlign w:val="bottom"/>
            <w:hideMark/>
          </w:tcPr>
          <w:p w14:paraId="09CFAC2D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7C7AC"/>
            <w:noWrap/>
            <w:vAlign w:val="bottom"/>
            <w:hideMark/>
          </w:tcPr>
          <w:p w14:paraId="7F0CF649" w14:textId="77777777" w:rsidR="00CB6BB4" w:rsidRPr="00CB6BB4" w:rsidRDefault="00CB6BB4" w:rsidP="00CB6BB4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</w:pPr>
            <w:r w:rsidRPr="00CB6BB4">
              <w:rPr>
                <w:rFonts w:ascii="Aptos Narrow" w:eastAsia="Times New Roman" w:hAnsi="Aptos Narrow" w:cs="Times New Roman"/>
                <w:color w:val="000000"/>
                <w:kern w:val="0"/>
                <w:lang w:val="it-CH" w:eastAsia="it-CH"/>
                <w14:ligatures w14:val="none"/>
              </w:rPr>
              <w:t> </w:t>
            </w:r>
          </w:p>
        </w:tc>
      </w:tr>
    </w:tbl>
    <w:p w14:paraId="192777A2" w14:textId="77777777" w:rsidR="00CB6BB4" w:rsidRDefault="00CB6BB4" w:rsidP="0033610B"/>
    <w:sectPr w:rsidR="00CB6BB4" w:rsidSect="0033610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10B"/>
    <w:rsid w:val="0033610B"/>
    <w:rsid w:val="007F2D74"/>
    <w:rsid w:val="00C004C1"/>
    <w:rsid w:val="00C26913"/>
    <w:rsid w:val="00CB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A31A39"/>
  <w15:chartTrackingRefBased/>
  <w15:docId w15:val="{2A680198-B97D-4CB3-9134-D8DF07C2D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3361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36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361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36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361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361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361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361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361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361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361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361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3610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3610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3610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3610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3610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3610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361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336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361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36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361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3610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3610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33610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361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3610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361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85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Franchini Elena</cp:lastModifiedBy>
  <cp:revision>2</cp:revision>
  <dcterms:created xsi:type="dcterms:W3CDTF">2024-07-04T10:52:00Z</dcterms:created>
  <dcterms:modified xsi:type="dcterms:W3CDTF">2024-10-15T08:16:00Z</dcterms:modified>
</cp:coreProperties>
</file>